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CC5B" w14:textId="78904A45" w:rsidR="00FC0F9B" w:rsidRDefault="00FC0F9B" w:rsidP="00FC0F9B">
      <w:pPr>
        <w:pStyle w:val="a3"/>
        <w:shd w:val="clear" w:color="auto" w:fill="FEFEFE"/>
        <w:spacing w:before="0" w:beforeAutospacing="0" w:after="0" w:afterAutospacing="0" w:line="360" w:lineRule="auto"/>
        <w:ind w:right="-1"/>
        <w:rPr>
          <w:b/>
          <w:bCs/>
          <w:color w:val="020C22"/>
          <w:sz w:val="26"/>
          <w:szCs w:val="26"/>
        </w:rPr>
      </w:pPr>
      <w:proofErr w:type="spellStart"/>
      <w:r w:rsidRPr="00FC0F9B">
        <w:rPr>
          <w:b/>
          <w:bCs/>
          <w:color w:val="020C22"/>
          <w:sz w:val="26"/>
          <w:szCs w:val="26"/>
        </w:rPr>
        <w:t>В.Путин</w:t>
      </w:r>
      <w:proofErr w:type="spellEnd"/>
      <w:r w:rsidRPr="00FC0F9B">
        <w:rPr>
          <w:b/>
          <w:bCs/>
          <w:color w:val="020C22"/>
          <w:sz w:val="26"/>
          <w:szCs w:val="26"/>
        </w:rPr>
        <w:t>: Уважаемые граждане России! Дорогие друзья!</w:t>
      </w:r>
    </w:p>
    <w:p w14:paraId="527E2DBB" w14:textId="77777777" w:rsidR="00FC0F9B" w:rsidRPr="00FC0F9B" w:rsidRDefault="00FC0F9B" w:rsidP="00FC0F9B">
      <w:pPr>
        <w:pStyle w:val="a3"/>
        <w:shd w:val="clear" w:color="auto" w:fill="FEFEFE"/>
        <w:spacing w:before="0" w:beforeAutospacing="0" w:after="0" w:afterAutospacing="0" w:line="360" w:lineRule="auto"/>
        <w:ind w:right="-1"/>
        <w:rPr>
          <w:b/>
          <w:bCs/>
          <w:color w:val="020C22"/>
          <w:sz w:val="26"/>
          <w:szCs w:val="26"/>
        </w:rPr>
      </w:pPr>
    </w:p>
    <w:p w14:paraId="6C2E8185" w14:textId="41DDD6B1"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Сегодня вновь считаю необходимым вернуться к трагическим событиям, происходящим на Донбассе, и ключевым вопросам обеспечения безопасности самой России.</w:t>
      </w:r>
    </w:p>
    <w:p w14:paraId="4F2BA993" w14:textId="63BBEA45"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Начну с того, о чём говорил в своём обращении от 21 февраля текущего года. Речь о том, что вызывает у нас особую озабоченность и тревогу, о тех фундаментальных угрозах, которые из года в год шаг за шагом грубо и бесцеремонно создаются безответственными политиками на Западе в отношении нашей страны. Имею в виду расширение блока НАТО на восток, приближение его военной инфраструктуры к российским границам.</w:t>
      </w:r>
    </w:p>
    <w:p w14:paraId="591559B9" w14:textId="30709AB9"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Хорошо известно, что на протяжении 30 лет мы настойчиво и терпеливо пытались договориться с ведущими странами НАТО о принципах равной и неделимой безопасности в Европе. В ответ на наши предложения мы постоянно сталкивались либо с циничным обманом и враньём, либо с попытками давления и шантажа, а Североатлантический альянс тем временем, несмотря на все наши протесты и озабоченности, неуклонно расширяется. Военная машина движется и, повторю, приближается к нашим границам вплотную.</w:t>
      </w:r>
    </w:p>
    <w:p w14:paraId="231FE893" w14:textId="25BEEA3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Почему всё это происходит? Откуда эта наглая манера разговаривать с позиции собственной исключительности, непогрешимости и вседозволенности? Откуда наплевательское, пренебрежительное отношение к нашим интересам и абсолютно законным требованиям?</w:t>
      </w:r>
    </w:p>
    <w:p w14:paraId="1A2A0521" w14:textId="31E77A5F"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Ответ ясен, всё понятно и очевидно. Советский Союз в конце 80-х годов прошлого века ослаб, а затем и вовсе развалился. Весь ход происходивших тогда событий – это хороший урок для нас и сегодня, он убедительно показал, что паралич власти, воли – это первый шаг к полной деградации и забвению. Стоило нам тогда на какое-то время потерять уверенность в себе, и всё – баланс сил в мире оказался нарушенным.</w:t>
      </w:r>
    </w:p>
    <w:p w14:paraId="59137F87" w14:textId="32116E42"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Это привело к тому, что прежние договоры, соглашения уже фактически не действуют. Уговоры и просьбы не помогают. Всё, что не устраивает гегемона, власть предержащих, объявляется архаичным, устаревшим, ненужным. И наоборот: всё, что кажется им выгодным, преподносится как истина в последней инстанции, </w:t>
      </w:r>
      <w:r w:rsidRPr="00FC0F9B">
        <w:rPr>
          <w:color w:val="020C22"/>
          <w:sz w:val="26"/>
          <w:szCs w:val="26"/>
        </w:rPr>
        <w:lastRenderedPageBreak/>
        <w:t>продавливается любой ценой, хамски, всеми средствами. Несогласных ломают через колено. </w:t>
      </w:r>
    </w:p>
    <w:p w14:paraId="5C105541" w14:textId="68257DAC"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То, о чём сейчас говорю, касается не только России и не только у нас вызывает озабоченности. Это касается всей системы международных отношений, а подчас даже и самих союзников США. После развала СССР фактически начался передел мира, и сложившиеся к этому времени нормы международного права, – а ключевые, базовые из них были приняты по итогам Второй мировой войны и во многом закрепляли её результаты, – стали мешать тем, кто объявил себя победителем в холодной войне.</w:t>
      </w:r>
    </w:p>
    <w:p w14:paraId="79A37813" w14:textId="5AD33AE9"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Конечно, в практической жизни, в международных отношениях, в правилах по их регулированию нужно было учитывать и изменения ситуации в мире и самого баланса сил. Однако делать это следовало профессионально, плавно, терпеливо, с учётом и уважением интересов всех стран и при понимании своей ответственности. Но нет – состояние эйфории от абсолютного превосходства, своего рода современного вида абсолютизма, да ещё и на фоне низкого уровня общей культуры и чванства тех, кто готовил, принимал и продавливал выгодные лишь для себя решения. Ситуация начала развиваться по другому сценарию. </w:t>
      </w:r>
    </w:p>
    <w:p w14:paraId="0F426C76" w14:textId="7777777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sidRPr="00FC0F9B">
        <w:rPr>
          <w:color w:val="020C22"/>
          <w:sz w:val="26"/>
          <w:szCs w:val="26"/>
        </w:rPr>
        <w:t>За примерами далеко ходить не нужно. Сперва без всякой санкции Совета Безопасности ООН провели кровопролитную военную операцию против Белграда, использовали авиацию, ракеты прямо в самом центре Европы. Несколько недель непрерывных бомбёжек по мирным городам, по жизнеобеспечивающей инфраструктуре. Приходится напоминать эти факты, а то некоторые западные коллеги не любят вспоминать те события, а когда мы говорим об этом, предпочитают указывать не на нормы международного права, а на обстоятельства, которые трактуют так, как считают нужным.</w:t>
      </w:r>
    </w:p>
    <w:p w14:paraId="0247B294" w14:textId="11F6AAAE"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Затем наступила очередь Ирака, Ливии, Сирии. Нелегитимное использование военной силы против Ливии, извращение всех решений Совета Безопасности ООН по ливийскому вопросу привело к полному разрушению государства, к тому, что возник огромный очаг международного терроризма, к тому, что страна погрузилась в гуманитарную катастрофу, в пучину не прекращающейся до сих пор многолетней гражданской войны. Трагедия, на которую обрекли сотни тысяч, миллионы людей </w:t>
      </w:r>
      <w:r w:rsidRPr="00FC0F9B">
        <w:rPr>
          <w:color w:val="020C22"/>
          <w:sz w:val="26"/>
          <w:szCs w:val="26"/>
        </w:rPr>
        <w:lastRenderedPageBreak/>
        <w:t>не только в Ливии, но и во всём этом регионе, породила массовый миграционный исход из Северной Африки и Ближнего Востока в Европу.</w:t>
      </w:r>
    </w:p>
    <w:p w14:paraId="139A84BA" w14:textId="59A6CAA4"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Подобную судьбу уготовили и Сирии. Боевые действия западной коалиции на территории этой страны без согласия сирийского правительства и санкции Совета Безопасности ООН – это не что иное, как агрессия, интервенция.</w:t>
      </w:r>
    </w:p>
    <w:p w14:paraId="29E28673" w14:textId="182BE6CD"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Однако особое место в этом ряду занимает, конечно же, вторжение в Ирак, тоже без всяких правовых оснований. В качестве предлога выбрали якобы имеющуюся у США достоверную информацию о наличии в Ираке оружия массового поражения. В доказательство этому публично, на глазах у всего мира Госсекретарь США тряс какой-то пробиркой с белым порошком, уверяя всех, что это и есть химическое оружие, разрабатываемое в Ираке. А потом оказалось, что всё это – подтасовка, блеф: никакого химического оружия в Ираке нет. Невероятно, удивительно, но факт остаётся фактом. Имело место враньё на самом высоком государственном уровне и с высокой трибуны ООН. А в результате – огромные жертвы, разрушения, невероятный всплеск терроризма.</w:t>
      </w:r>
    </w:p>
    <w:p w14:paraId="724CC111" w14:textId="7BFA0009"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Вообще складывается впечатление, что практически везде, во многих регионах мира, куда Запад приходит устанавливать свой порядок, по итогам остаются кровавые, незаживающие раны, язвы международного терроризма и экстремизма. Всё, о чём сказал, это наиболее вопиющие, но далеко не единственные примеры пренебрежения международным правом.</w:t>
      </w:r>
    </w:p>
    <w:p w14:paraId="05979A79" w14:textId="4FEE25A3"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 этом ряду и обещания нашей стране не расширять ни на один дюйм НАТО на восток. Повторю – обманули, а выражаясь народным языком, просто кинули. Да, часто можно слышать, что политика – грязное дело. Возможно, но не настолько же, не до такой же степени. Ведь такое шулерское поведение противоречит не только принципам международных отношений, но прежде всего общепризнанным нормам морали и нравственности. Где же здесь справедливость и правда? Одна лишь сплошная ложь и лицемерие. </w:t>
      </w:r>
    </w:p>
    <w:p w14:paraId="240DB9A6" w14:textId="15D5E41E"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Кстати, сами американские политики, политологи и журналисты пишут и говорят о том, что внутри США создана в последние годы настоящая «империя лжи». Трудно с этим не согласиться – так оно и есть. Но не надо скромничать: США – это всё-таки великая страна, системообразующая держава. Все её сателлиты не только безропотно и покорно поддакивают, подпевают ей по любому поводу, </w:t>
      </w:r>
      <w:r w:rsidRPr="00FC0F9B">
        <w:rPr>
          <w:color w:val="020C22"/>
          <w:sz w:val="26"/>
          <w:szCs w:val="26"/>
        </w:rPr>
        <w:lastRenderedPageBreak/>
        <w:t>но ещё и копируют её поведение, с восторгом принимают предлагаемые им правила. Поэтому с полным на то основанием, уверенно можно сказать, что весь так называемый западный блок, сформированный США по своему образу и подобию, весь он целиком и есть та самая «империя лжи».</w:t>
      </w:r>
    </w:p>
    <w:p w14:paraId="3D97D6CB" w14:textId="2F0F1CF3"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Что касается нашей страны, то после развала СССР при всей беспрецедентной открытости новой современной России, готовности честно работать с США и другими западными партнёрами и в условиях фактически одностороннего разоружения нас тут же попытались дожать, добить и разрушить уже окончательно. Именно так и было в 90-е годы, в начале 2000-х годов, когда так называемый коллективный Запад самым активным образом поддерживал сепаратизм и банды наёмников на юге России. Каких жертв, каких потерь нам тогда всё это стоило, через какие испытания пришлось пройти, прежде чем мы окончательно сломали хребет международному терроризму на Кавказе. Мы помним это и никогда не забудем.</w:t>
      </w:r>
    </w:p>
    <w:p w14:paraId="0517FA26" w14:textId="018A10A8"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Да, собственно, и до последнего времени не прекращались попытки использовать нас в своих интересах, разрушить наши традиционные ценности и навязать нам свои </w:t>
      </w:r>
      <w:proofErr w:type="spellStart"/>
      <w:r w:rsidRPr="00FC0F9B">
        <w:rPr>
          <w:color w:val="020C22"/>
          <w:sz w:val="26"/>
          <w:szCs w:val="26"/>
        </w:rPr>
        <w:t>псевдоценности</w:t>
      </w:r>
      <w:proofErr w:type="spellEnd"/>
      <w:r w:rsidRPr="00FC0F9B">
        <w:rPr>
          <w:color w:val="020C22"/>
          <w:sz w:val="26"/>
          <w:szCs w:val="26"/>
        </w:rPr>
        <w:t>, которые разъедали бы нас, наш народ изнутри, те установки, которые они уже агрессивно насаждают в своих странах и которые прямо ведут к деградации и вырождению, поскольку противоречат самой природе человека. Этому не бывать, никогда и ни у кого этого не получалось. Не получится и сейчас.</w:t>
      </w:r>
    </w:p>
    <w:p w14:paraId="03E43377" w14:textId="6095D4AD"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Несмотря ни на что, в декабре 2021 года мы всё-таки в очередной раз предприняли попытку договориться с США и их союзниками о принципах обеспечения безопасности в Европе и о </w:t>
      </w:r>
      <w:proofErr w:type="spellStart"/>
      <w:r w:rsidRPr="00FC0F9B">
        <w:rPr>
          <w:color w:val="020C22"/>
          <w:sz w:val="26"/>
          <w:szCs w:val="26"/>
        </w:rPr>
        <w:t>нерасширении</w:t>
      </w:r>
      <w:proofErr w:type="spellEnd"/>
      <w:r w:rsidRPr="00FC0F9B">
        <w:rPr>
          <w:color w:val="020C22"/>
          <w:sz w:val="26"/>
          <w:szCs w:val="26"/>
        </w:rPr>
        <w:t xml:space="preserve"> НАТО. Всё тщетно. Позиция США не меняется. Они не считают нужным договариваться с Россией по этому ключевому для нас вопросу, преследуя свои цели, пренебрегают нашими интересами. </w:t>
      </w:r>
    </w:p>
    <w:p w14:paraId="6496FD6C" w14:textId="4BE3FAC9"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И конечно, в этой ситуации у нас возникает вопрос: а что же делать дальше, чего ждать? Мы хорошо знаем из истории, как в 40-м году и в начале 41-го года прошлого века Советский Союз всячески стремился предотвратить или хотя бы оттянуть начало войны. Для этого в том числе старался буквально до последнего не провоцировать потенциального агрессора, не осуществлял или откладывал самые необходимые, очевидные действия для подготовки к отражению неизбежного </w:t>
      </w:r>
      <w:r w:rsidRPr="00FC0F9B">
        <w:rPr>
          <w:color w:val="020C22"/>
          <w:sz w:val="26"/>
          <w:szCs w:val="26"/>
        </w:rPr>
        <w:lastRenderedPageBreak/>
        <w:t>нападения. А те шаги, которые всё же были в конце концов предприняты, уже катастрофически запоздали.</w:t>
      </w:r>
    </w:p>
    <w:p w14:paraId="0F8503FC" w14:textId="1F1933DC"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 результате страна оказалась не готова к тому, чтобы в полную силу встретить нашествие нацистской Германии, которая без объявления войны напала на нашу Родину 22 июня 1941 года. Врага удалось остановить, а затем и сокрушить, но колоссальной ценой. Попытка ублажить агрессора в преддверии Великой Отечественной войны оказалась ошибкой, которая дорого стоила нашему народу. В первые же месяцы боевых действий мы потеряли огромные, стратегически важные территории и миллионы людей. Второй раз мы такой ошибки не допустим, не имеем права.</w:t>
      </w:r>
    </w:p>
    <w:p w14:paraId="7CF695A9" w14:textId="4B3072AD"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Те, кто претендуют на мировое господство, публично, безнаказанно и, подчеркну, без всяких на то оснований объявляют нас, Россию, своим врагом. Они, действительно, располагают сегодня большими финансовыми, научно-технологическими и военными возможностями. Мы знаем об этом и объективно оцениваем постоянно звучащие в наш адрес угрозы в сфере экономики – так же, как и свои возможности противостоять этому наглому и перманентному шантажу. Повторю, мы оцениваем их без иллюзий, предельно реалистично.</w:t>
      </w:r>
    </w:p>
    <w:p w14:paraId="1AD880AA" w14:textId="781F214D"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Что касается военной сферы, то современная Россия даже после развала СССР и утраты значительной части его потенциала является сегодня одной из самых мощных ядерных держав мира и, более того, обладает определёнными преимуществами в ряде новейших видов вооружения. В этой связи ни у кого не должно быть сомнений в том, что прямое нападение на нашу страну приведёт к разгрому и ужасным последствиям для любого потенциального агрессора.</w:t>
      </w:r>
    </w:p>
    <w:p w14:paraId="7ECCAE6E" w14:textId="7777777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sidRPr="00FC0F9B">
        <w:rPr>
          <w:color w:val="020C22"/>
          <w:sz w:val="26"/>
          <w:szCs w:val="26"/>
        </w:rPr>
        <w:t>Вместе с тем технологии, в том числе оборонные, меняются быстро. Лидерство в этой области переходит и будет переходить из рук в руки, а вот военное освоение прилегающих к нашим границам территорий, если мы позволим это сделать, останется на десятилетия вперёд, а может, и навсегда и будет создавать для России постоянно нарастающую, абсолютно неприемлемую угрозу.</w:t>
      </w:r>
    </w:p>
    <w:p w14:paraId="0D4CA667" w14:textId="1EEC7AEB"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Уже сейчас, по мере расширения НАТО на восток, ситуация для нашей страны с каждым годом становится всё хуже и опаснее. Более того, в последние дни руководство НАТО прямо говорит о необходимости ускорить, форсировать продвижение инфраструктуры Альянса к границам России. Другими словами, они </w:t>
      </w:r>
      <w:r w:rsidRPr="00FC0F9B">
        <w:rPr>
          <w:color w:val="020C22"/>
          <w:sz w:val="26"/>
          <w:szCs w:val="26"/>
        </w:rPr>
        <w:lastRenderedPageBreak/>
        <w:t>ужесточают свою позицию. Продолжать просто наблюдать за тем, что происходит, мы больше не можем. Это было бы с нашей стороны абсолютно безответственно.</w:t>
      </w:r>
    </w:p>
    <w:p w14:paraId="50987B62" w14:textId="58670664"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Дальнейшее расширение инфраструктуры Североатлантического альянса, начавшееся военное освоение территорий Украины для нас неприемлемы. Дело, конечно, не в самой организации НАТО – это только инструмент внешней политики США. Проблема в том, что на прилегающих к нам территориях, – замечу, на наших же исторических территориях, – создаётся враждебная нам «анти-Россия», которая поставлена под полный внешний контроль, усиленно обживается вооружёнными силами натовских стран и накачивается самым современным оружием. </w:t>
      </w:r>
    </w:p>
    <w:p w14:paraId="04C240C3" w14:textId="79FC32C1"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Для США и их союзников это так называемая политика сдерживания России, очевидные геополитические дивиденды. А для нашей страны – это в итоге вопрос жизни и смерти, вопрос нашего исторического будущего как народа. И это не преувеличение – это так и есть. Это реальная угроза не просто нашим интересам, а самому существованию нашего государства, его суверенитету. Это и есть та самая красная черта, о которой неоднократно говорили. Они её перешли.</w:t>
      </w:r>
    </w:p>
    <w:p w14:paraId="2B3B2A5E" w14:textId="4D46C855"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 этой связи – и о положении в Донбассе. Мы видим, что те силы, которые в 2014 году совершили на Украине госпереворот, захватили власть и удерживают её с помощью, по сути, декоративных выборных процедур, окончательно отказались от мирного урегулирования конфликта. Восемь лет, бесконечно долгих восемь лет мы делали всё возможное, чтобы ситуация была разрешена мирными, политическими средствами. Всё напрасно.</w:t>
      </w:r>
    </w:p>
    <w:p w14:paraId="17D53476" w14:textId="3ACEA31C"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Как уже говорил в своём предыдущем обращении, нельзя без сострадания смотреть на то, что там происходит. Терпеть всё это было уже просто невозможно. Необходимо было немедленно прекратить этот кошмар – геноцид в отношении проживающих там миллионов людей, которые надеются только на Россию, надеются только на нас с вами. Именно эти устремления, чувства, боль людей и были для нас главным мотивом принятия решения о признании народных республик Донбасса.</w:t>
      </w:r>
    </w:p>
    <w:p w14:paraId="694A6450" w14:textId="4B2A9676"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Что считаю важным дополнительно подчеркнуть. Ведущие страны НАТО для достижения своих собственных целей во всём поддерживают на Украине крайних </w:t>
      </w:r>
      <w:r w:rsidRPr="00FC0F9B">
        <w:rPr>
          <w:color w:val="020C22"/>
          <w:sz w:val="26"/>
          <w:szCs w:val="26"/>
        </w:rPr>
        <w:lastRenderedPageBreak/>
        <w:t>националистов и неонацистов, которые, в свою очередь, никогда не простят крымчанам и севастопольцам их свободный выбор – воссоединение с Россией.</w:t>
      </w:r>
    </w:p>
    <w:p w14:paraId="65F73BE9" w14:textId="0A66D304"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Они, конечно же, полезут и в Крым, причём так же, как и на Донбасс, с войной, с тем чтобы убивать, как убивали беззащитных людей каратели из банд украинских националистов, пособников Гитлера во время Великой Отечественной войны. Откровенно заявляют они и о том, что претендуют на целый ряд других российских территорий.</w:t>
      </w:r>
    </w:p>
    <w:p w14:paraId="58C2343B" w14:textId="1C543B4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Весь ход развития событий и анализ поступающей информации показывает, что столкновение России с этими силами неизбежно. Это только вопрос времени: они готовятся, они ждут удобного часа. Теперь претендуют ещё и на обладание ядерным оружием. Мы не позволим этого сделать.</w:t>
      </w:r>
    </w:p>
    <w:p w14:paraId="2D5AAC6D" w14:textId="4C2E66D6"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Как уже говорил ранее, Россия после развала СССР приняла новые геополитические реалии. Мы с уважением относимся и будем так же относиться ко всем вновь образованным на постсоветском пространстве странам. Мы уважаем и будем уважать их суверенитет, и пример тому – помощь, которую мы оказали Казахстану, который столкнулся с трагическими событиями, с вызовом своей государственности и целостности. Но Россия не может чувствовать себя в безопасности, развиваться, существовать с постоянной угрозой, исходящей с территории современной Украины.</w:t>
      </w:r>
    </w:p>
    <w:p w14:paraId="0A95A825" w14:textId="39AC3843"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Напомню, что в 2000–2005 годах мы дали военный отпор террористам на Кавказе, отстояли целостность нашего государства, сохранили Россию. В 2014 году поддержали крымчан и севастопольцев. В 2015-м применили Вооружённые Силы, чтобы поставить надёжный заслон проникновению террористов из Сирии в Россию. Другого способа защитить себя у нас не было.</w:t>
      </w:r>
    </w:p>
    <w:p w14:paraId="2A603F0D" w14:textId="7F6DE2B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То же самое происходит и сейчас. Нам с вами просто не оставили ни одной другой возможности защитить Россию, наших людей, кроме той, которую мы вынуждены будем использовать сегодня. Обстоятельства требуют от нас решительных и незамедлительных действий. Народные республики Донбасса обратились к России с просьбой о помощи.</w:t>
      </w:r>
    </w:p>
    <w:p w14:paraId="495FA49F" w14:textId="49EE8A4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 xml:space="preserve">В связи с этим в соответствии со статьёй 51 части 7 Устава ООН, с санкции Совета Федерации России и во исполнение ратифицированных Федеральным Собранием 22 февраля сего года договоров о дружбе и взаимопомощи с Донецкой </w:t>
      </w:r>
      <w:r w:rsidRPr="00FC0F9B">
        <w:rPr>
          <w:color w:val="020C22"/>
          <w:sz w:val="26"/>
          <w:szCs w:val="26"/>
        </w:rPr>
        <w:lastRenderedPageBreak/>
        <w:t>Народной Республикой и Луганской Народной Республикой мною принято решение о проведении специальной военной операции.</w:t>
      </w:r>
    </w:p>
    <w:p w14:paraId="753B4BDD" w14:textId="4FA067C3"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Её цель – защита людей, которые на протяжении восьми лет подвергаются издевательствам, геноциду со стороны киевского режима.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Российской Федерации.</w:t>
      </w:r>
    </w:p>
    <w:p w14:paraId="7EDA50E5" w14:textId="16658864"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При этом в наши планы не входит оккупация украинских территорий. Мы никому и ничего не собираемся навязывать силой. Вместе с тем мы слышим, что в последнее время на Западе всё чаще звучат слова о том, что подписанные советским тоталитарным режимом документы, закрепляющие итоги Второй мировой войны, не следует уже и выполнять. Ну что же, что ответить на это?</w:t>
      </w:r>
    </w:p>
    <w:p w14:paraId="185E6BE3" w14:textId="7777777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sidRPr="00FC0F9B">
        <w:rPr>
          <w:color w:val="020C22"/>
          <w:sz w:val="26"/>
          <w:szCs w:val="26"/>
        </w:rPr>
        <w:t>Итоги Второй мировой войны, как и жертвы, принесённые нашим народом на алтарь победы над нацизмом, священны. Но это не противоречит высоким ценностям прав и свобод человека, исходя из тех реалий, которые сложились на сегодня за все послевоенные десятилетия. Также не отменяет права наций на самоопределение, закреплённое в статье 1 Устава ООН.</w:t>
      </w:r>
    </w:p>
    <w:p w14:paraId="795D9F54" w14:textId="4F9828D2"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Напомню, что ни при создании СССР, ни после Второй мировой войны людей, проживавших на тех или иных территориях, входящих в современную Украину, никто никогда не спрашивал о том, как они сами хотят обустроить свою жизнь. В основе нашей политики – свобода, свобода выбора для всех самостоятельно определять своё будущее и будущее своих детей. И мы считаем важным, чтобы этим правом – правом выбора – могли воспользоваться все народы, проживающие на территории сегодняшней Украины, все, кто этого захочет. </w:t>
      </w:r>
    </w:p>
    <w:p w14:paraId="17B65EBE" w14:textId="7AB91726"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В этой связи обращаюсь и к гражданам Украины. В 2014 году Россия была обязана защитить жителей Крыма и Севастополя от тех, кого вы сами называете «нациками». Крымчане и севастопольцы сделали свой выбор – быть со своей исторической Родиной, с Россией, и мы это поддержали. Повторю, просто не могли поступить иначе.</w:t>
      </w:r>
    </w:p>
    <w:p w14:paraId="4A5D5100" w14:textId="5387F346"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Сегодняшние события связаны не с желанием ущемить интересы Украины и украинского народа. Они связаны с защитой самой России от тех, кто взял Украину в заложники и пытается использовать её против нашей страны и её народа.</w:t>
      </w:r>
    </w:p>
    <w:p w14:paraId="78F94CC1" w14:textId="7777777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sidRPr="00FC0F9B">
        <w:rPr>
          <w:color w:val="020C22"/>
          <w:sz w:val="26"/>
          <w:szCs w:val="26"/>
        </w:rPr>
        <w:lastRenderedPageBreak/>
        <w:t>Повторю, наши действия – это самозащита от создаваемых нам угроз и от ещё большей беды, чем та, что происходит сегодня. Как бы тяжело ни было, прошу понять это и призываю к взаимодействию, чтобы как можно скорее перевернуть эту трагическую страницу и вместе двигаться вперёд, никому не позволять вмешиваться в наши дела, в наши отношения, а выстраивать их самостоятельно – так, чтобы это создавало необходимые условия для преодоления всех проблем и, несмотря на наличие государственных границ, укрепляло бы нас изнутри как единое целое. Я верю в это – именно в такое наше будущее.</w:t>
      </w:r>
    </w:p>
    <w:p w14:paraId="0F028D90" w14:textId="2D34BDBA"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Должен обратиться и к военнослужащим вооружённых сил Украины.</w:t>
      </w:r>
    </w:p>
    <w:p w14:paraId="6FFD941E" w14:textId="66B072BF"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Уважаемые товарищи! Ваши отцы, деды, прадеды не для того сражались с нацистами, защищая нашу общую Родину, чтобы сегодняшние неонацисты захватили власть на Украине. Вы давали присягу на верность украинскому народу, а не антинародной хунте, которая грабит Украину и издевается над этим самым народом.</w:t>
      </w:r>
    </w:p>
    <w:p w14:paraId="6E2835B0" w14:textId="7E35316D"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Не исполняйте её преступных приказов. Призываю вас немедленно сложить оружие и идти домой. Поясню: все военнослужащие украинской армии, которые выполнят это требование, смогут беспрепятственно покинуть зону боевых действий и вернуться к своим семьям.</w:t>
      </w:r>
    </w:p>
    <w:p w14:paraId="17A08545" w14:textId="5B58133F"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Pr="00FC0F9B">
        <w:rPr>
          <w:color w:val="020C22"/>
          <w:sz w:val="26"/>
          <w:szCs w:val="26"/>
        </w:rPr>
        <w:t>Ещё раз настойчиво подчеркну: вся ответственность за возможное кровопролитие будет целиком и полностью на совести правящего на территории Украины режима. </w:t>
      </w:r>
    </w:p>
    <w:p w14:paraId="042563F0" w14:textId="77777777" w:rsidR="00FC0F9B" w:rsidRPr="00FC0F9B" w:rsidRDefault="00FC0F9B" w:rsidP="00FC0F9B">
      <w:pPr>
        <w:pStyle w:val="a3"/>
        <w:shd w:val="clear" w:color="auto" w:fill="FEFEFE"/>
        <w:spacing w:before="0" w:beforeAutospacing="0" w:after="0" w:afterAutospacing="0" w:line="360" w:lineRule="auto"/>
        <w:ind w:right="-1"/>
        <w:jc w:val="both"/>
        <w:rPr>
          <w:color w:val="020C22"/>
          <w:sz w:val="26"/>
          <w:szCs w:val="26"/>
        </w:rPr>
      </w:pPr>
      <w:r w:rsidRPr="00FC0F9B">
        <w:rPr>
          <w:color w:val="020C22"/>
          <w:sz w:val="26"/>
          <w:szCs w:val="26"/>
        </w:rPr>
        <w:t>Теперь несколько важных, очень важных слов для тех, у кого может возникнуть соблазн со стороны вмешаться в происходящие события. Кто бы ни пытался помешать нам, а тем более создавать угрозы для нашей страны, для нашего народа, должны знать, что ответ России будет незамедлительным и приведёт вас к таким последствиям, с которыми вы в своей истории ещё никогда не сталкивались. Мы готовы к любому развитию событий. Все необходимые в этой связи решения приняты. Надеюсь, что я буду услышан.</w:t>
      </w:r>
    </w:p>
    <w:p w14:paraId="2977A6AF" w14:textId="0215997A"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Уважаемые граждане России!</w:t>
      </w:r>
    </w:p>
    <w:p w14:paraId="6E425FC3" w14:textId="386BF00B"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 xml:space="preserve">Благополучие, само существование целых государств и народов, их успех и жизнеспособность всегда берут начало в мощной корневой системе своей культуры и ценностей, опыта и традиций предков и, конечно, прямо зависят </w:t>
      </w:r>
      <w:r w:rsidR="00FC0F9B" w:rsidRPr="00FC0F9B">
        <w:rPr>
          <w:color w:val="020C22"/>
          <w:sz w:val="26"/>
          <w:szCs w:val="26"/>
        </w:rPr>
        <w:lastRenderedPageBreak/>
        <w:t>от способности быстро адаптироваться к постоянно меняющейся жизни, от сплочённости общества, его готовности консолидировать, собирать воедино все силы, чтобы идти вперёд.</w:t>
      </w:r>
    </w:p>
    <w:p w14:paraId="0360B407" w14:textId="5E57885D"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Силы нужны всегда – всегда, но сила может быть разного качества. В основе политики «империи лжи», о которой говорил в начале своего выступления, прежде всего лежит грубая, прямолинейная сила. В таких случаях у нас говорят: «Сила есть, ума не надо».</w:t>
      </w:r>
    </w:p>
    <w:p w14:paraId="2FE73182" w14:textId="48692337"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А мы с вами знаем, что настоящая сила – в справедливости и правде, которая на нашей стороне. А если это так, то трудно не согласиться с тем, что именно сила и готовность к борьбе лежат в основе независимости и суверенитета, являются тем необходимым фундаментом, на котором только и можно надёжно строить своё будущее, строить свой дом, свою семью, свою Родину.</w:t>
      </w:r>
    </w:p>
    <w:p w14:paraId="53630E35" w14:textId="7955A52C"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Уважаемые соотечественники!</w:t>
      </w:r>
    </w:p>
    <w:p w14:paraId="1A24FA1F" w14:textId="622B07B6"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Уверен, что преданные своей стране солдаты и офицеры Вооружённых Сил России профессионально и мужественно исполнят свой долг. Не сомневаюсь, что слаженно и эффективно будут действовать все уровни власти, специалисты, отвечающие за устойчивость нашей экономики, финансовой системы, социальной сферы, руководители наших компаний и весь российский бизнес. Рассчитываю на консолидированную, патриотическую позицию всех парламентских партий и общественных сил.</w:t>
      </w:r>
    </w:p>
    <w:p w14:paraId="179C3C33" w14:textId="062C2D78"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В конечном счёте, как это всегда и было в истории, судьба России – в надёжных руках нашего многонационального народа. А это значит, что принятые решения будут выполнены, поставленные цели – достигнуты, безопасность нашей Родины – надёжно гарантирована.</w:t>
      </w:r>
    </w:p>
    <w:p w14:paraId="5FBE2833" w14:textId="5C658633" w:rsidR="00FC0F9B" w:rsidRPr="00FC0F9B" w:rsidRDefault="00DB193C" w:rsidP="00FC0F9B">
      <w:pPr>
        <w:pStyle w:val="a3"/>
        <w:shd w:val="clear" w:color="auto" w:fill="FEFEFE"/>
        <w:spacing w:before="0" w:beforeAutospacing="0" w:after="0" w:afterAutospacing="0" w:line="360" w:lineRule="auto"/>
        <w:ind w:right="-1"/>
        <w:jc w:val="both"/>
        <w:rPr>
          <w:color w:val="020C22"/>
          <w:sz w:val="26"/>
          <w:szCs w:val="26"/>
        </w:rPr>
      </w:pPr>
      <w:r>
        <w:rPr>
          <w:color w:val="020C22"/>
          <w:sz w:val="26"/>
          <w:szCs w:val="26"/>
        </w:rPr>
        <w:t xml:space="preserve">         </w:t>
      </w:r>
      <w:r w:rsidR="00FC0F9B" w:rsidRPr="00FC0F9B">
        <w:rPr>
          <w:color w:val="020C22"/>
          <w:sz w:val="26"/>
          <w:szCs w:val="26"/>
        </w:rPr>
        <w:t>Верю в вашу поддержку, в ту непобедимую силу, которую даёт нам наша любовь к Отечеству.</w:t>
      </w:r>
    </w:p>
    <w:p w14:paraId="06FB25C9" w14:textId="77777777" w:rsidR="000A0054" w:rsidRPr="00FC0F9B" w:rsidRDefault="002F7DFF" w:rsidP="00FC0F9B">
      <w:pPr>
        <w:spacing w:line="360" w:lineRule="auto"/>
        <w:ind w:right="-1"/>
        <w:jc w:val="both"/>
        <w:rPr>
          <w:rFonts w:ascii="Times New Roman" w:hAnsi="Times New Roman" w:cs="Times New Roman"/>
          <w:sz w:val="26"/>
          <w:szCs w:val="26"/>
        </w:rPr>
      </w:pPr>
    </w:p>
    <w:sectPr w:rsidR="000A0054" w:rsidRPr="00FC0F9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56A8" w14:textId="77777777" w:rsidR="002F7DFF" w:rsidRDefault="002F7DFF" w:rsidP="00DB193C">
      <w:pPr>
        <w:spacing w:after="0" w:line="240" w:lineRule="auto"/>
      </w:pPr>
      <w:r>
        <w:separator/>
      </w:r>
    </w:p>
  </w:endnote>
  <w:endnote w:type="continuationSeparator" w:id="0">
    <w:p w14:paraId="5DC8850B" w14:textId="77777777" w:rsidR="002F7DFF" w:rsidRDefault="002F7DFF" w:rsidP="00DB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4705"/>
      <w:docPartObj>
        <w:docPartGallery w:val="Page Numbers (Bottom of Page)"/>
        <w:docPartUnique/>
      </w:docPartObj>
    </w:sdtPr>
    <w:sdtContent>
      <w:p w14:paraId="70C0C3D2" w14:textId="65D52435" w:rsidR="00DB193C" w:rsidRDefault="00DB193C">
        <w:pPr>
          <w:pStyle w:val="a6"/>
          <w:jc w:val="right"/>
        </w:pPr>
        <w:r>
          <w:fldChar w:fldCharType="begin"/>
        </w:r>
        <w:r>
          <w:instrText>PAGE   \* MERGEFORMAT</w:instrText>
        </w:r>
        <w:r>
          <w:fldChar w:fldCharType="separate"/>
        </w:r>
        <w:r>
          <w:t>2</w:t>
        </w:r>
        <w:r>
          <w:fldChar w:fldCharType="end"/>
        </w:r>
      </w:p>
    </w:sdtContent>
  </w:sdt>
  <w:p w14:paraId="5E2FD453" w14:textId="77777777" w:rsidR="00DB193C" w:rsidRDefault="00DB19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7BBC" w14:textId="77777777" w:rsidR="002F7DFF" w:rsidRDefault="002F7DFF" w:rsidP="00DB193C">
      <w:pPr>
        <w:spacing w:after="0" w:line="240" w:lineRule="auto"/>
      </w:pPr>
      <w:r>
        <w:separator/>
      </w:r>
    </w:p>
  </w:footnote>
  <w:footnote w:type="continuationSeparator" w:id="0">
    <w:p w14:paraId="3F639EC4" w14:textId="77777777" w:rsidR="002F7DFF" w:rsidRDefault="002F7DFF" w:rsidP="00DB1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8B"/>
    <w:rsid w:val="002F7DFF"/>
    <w:rsid w:val="00B62D9F"/>
    <w:rsid w:val="00CB5260"/>
    <w:rsid w:val="00DB193C"/>
    <w:rsid w:val="00E4558B"/>
    <w:rsid w:val="00FC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133A"/>
  <w15:chartTrackingRefBased/>
  <w15:docId w15:val="{FB60D24F-2391-43E6-A16C-9F686AF9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B19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93C"/>
  </w:style>
  <w:style w:type="paragraph" w:styleId="a6">
    <w:name w:val="footer"/>
    <w:basedOn w:val="a"/>
    <w:link w:val="a7"/>
    <w:uiPriority w:val="99"/>
    <w:unhideWhenUsed/>
    <w:rsid w:val="00DB19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gghjjh reggb</dc:creator>
  <cp:keywords/>
  <dc:description/>
  <cp:lastModifiedBy>gghjjh reggb</cp:lastModifiedBy>
  <cp:revision>2</cp:revision>
  <cp:lastPrinted>2022-05-11T08:17:00Z</cp:lastPrinted>
  <dcterms:created xsi:type="dcterms:W3CDTF">2022-05-11T08:08:00Z</dcterms:created>
  <dcterms:modified xsi:type="dcterms:W3CDTF">2022-05-11T08:17:00Z</dcterms:modified>
</cp:coreProperties>
</file>